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6C3" w:rsidRPr="007526C3" w:rsidRDefault="007526C3" w:rsidP="007526C3">
      <w:pPr>
        <w:pStyle w:val="Title"/>
        <w:rPr>
          <w:rFonts w:eastAsia="Times New Roman"/>
          <w:kern w:val="36"/>
          <w:sz w:val="48"/>
        </w:rPr>
      </w:pPr>
      <w:r w:rsidRPr="007526C3">
        <w:rPr>
          <w:rFonts w:eastAsia="Times New Roman"/>
          <w:kern w:val="36"/>
          <w:sz w:val="48"/>
        </w:rPr>
        <w:t>10 Essentials You Needs to Know About Sex</w:t>
      </w:r>
    </w:p>
    <w:p w:rsidR="007526C3" w:rsidRPr="007526C3" w:rsidRDefault="007526C3" w:rsidP="007526C3">
      <w:pPr>
        <w:spacing w:before="100" w:beforeAutospacing="1" w:after="100" w:afterAutospacing="1" w:line="240" w:lineRule="auto"/>
        <w:jc w:val="center"/>
        <w:rPr>
          <w:rFonts w:ascii="Times New Roman" w:eastAsia="Times New Roman" w:hAnsi="Times New Roman" w:cs="Times New Roman"/>
          <w:sz w:val="24"/>
          <w:szCs w:val="24"/>
        </w:rPr>
      </w:pPr>
      <w:r w:rsidRPr="007526C3">
        <w:rPr>
          <w:rFonts w:ascii="Times New Roman" w:eastAsia="Times New Roman" w:hAnsi="Times New Roman" w:cs="Times New Roman"/>
          <w:sz w:val="24"/>
          <w:szCs w:val="24"/>
        </w:rPr>
        <w:t xml:space="preserve">By </w:t>
      </w:r>
      <w:hyperlink r:id="rId5" w:history="1">
        <w:r w:rsidRPr="007526C3">
          <w:rPr>
            <w:rFonts w:ascii="Times New Roman" w:eastAsia="Times New Roman" w:hAnsi="Times New Roman" w:cs="Times New Roman"/>
            <w:color w:val="0000FF"/>
            <w:sz w:val="24"/>
            <w:szCs w:val="24"/>
            <w:u w:val="single"/>
          </w:rPr>
          <w:t xml:space="preserve">Denise </w:t>
        </w:r>
        <w:proofErr w:type="spellStart"/>
        <w:r w:rsidRPr="007526C3">
          <w:rPr>
            <w:rFonts w:ascii="Times New Roman" w:eastAsia="Times New Roman" w:hAnsi="Times New Roman" w:cs="Times New Roman"/>
            <w:color w:val="0000FF"/>
            <w:sz w:val="24"/>
            <w:szCs w:val="24"/>
            <w:u w:val="single"/>
          </w:rPr>
          <w:t>Witmer</w:t>
        </w:r>
        <w:proofErr w:type="spellEnd"/>
      </w:hyperlink>
      <w:r w:rsidRPr="007526C3">
        <w:rPr>
          <w:rFonts w:ascii="Times New Roman" w:eastAsia="Times New Roman" w:hAnsi="Times New Roman" w:cs="Times New Roman"/>
          <w:sz w:val="24"/>
          <w:szCs w:val="24"/>
        </w:rPr>
        <w:t>, About.com</w:t>
      </w:r>
    </w:p>
    <w:p w:rsidR="007526C3" w:rsidRPr="00755730" w:rsidRDefault="007526C3" w:rsidP="007526C3">
      <w:pPr>
        <w:spacing w:after="120" w:line="240" w:lineRule="auto"/>
        <w:rPr>
          <w:rFonts w:eastAsia="Times New Roman" w:cstheme="minorHAnsi"/>
        </w:rPr>
      </w:pPr>
      <w:r w:rsidRPr="00755730">
        <w:rPr>
          <w:rFonts w:eastAsia="Times New Roman" w:cstheme="minorHAnsi"/>
        </w:rPr>
        <w:t xml:space="preserve">A successful happy adult is comfortable with his/her sexuality and happy with his/her sex life. We, as parents, want our teens to be successful happy adults. It then goes without saying that we want our teens to grow up and be comfortable with their sexuality and happy with their sex life. In order for this to happen, your teen needs to learn about or begin to explore these ten essentials during his/her adolescent life stage: </w:t>
      </w:r>
    </w:p>
    <w:p w:rsidR="007526C3" w:rsidRPr="00755730" w:rsidRDefault="007526C3" w:rsidP="007526C3">
      <w:pPr>
        <w:pStyle w:val="Heading3"/>
        <w:rPr>
          <w:rFonts w:asciiTheme="minorHAnsi" w:eastAsia="Times New Roman" w:hAnsiTheme="minorHAnsi" w:cstheme="minorHAnsi"/>
        </w:rPr>
      </w:pPr>
      <w:r w:rsidRPr="00755730">
        <w:rPr>
          <w:rStyle w:val="Heading2Char"/>
          <w:rFonts w:asciiTheme="minorHAnsi" w:hAnsiTheme="minorHAnsi" w:cstheme="minorHAnsi"/>
          <w:b/>
          <w:color w:val="000000" w:themeColor="text1"/>
          <w:sz w:val="22"/>
          <w:szCs w:val="22"/>
        </w:rPr>
        <w:t>Essential #1:</w:t>
      </w:r>
      <w:r w:rsidRPr="00755730">
        <w:rPr>
          <w:rStyle w:val="Heading2Char"/>
          <w:rFonts w:asciiTheme="minorHAnsi" w:hAnsiTheme="minorHAnsi" w:cstheme="minorHAnsi"/>
          <w:color w:val="000000" w:themeColor="text1"/>
          <w:sz w:val="22"/>
          <w:szCs w:val="22"/>
        </w:rPr>
        <w:t xml:space="preserve">  </w:t>
      </w:r>
      <w:r w:rsidRPr="00755730">
        <w:rPr>
          <w:rFonts w:asciiTheme="minorHAnsi" w:hAnsiTheme="minorHAnsi" w:cstheme="minorHAnsi"/>
          <w:color w:val="000000" w:themeColor="text1"/>
        </w:rPr>
        <w:t>He/she will need to learn about his/her body and how his/her sexual organs work.</w:t>
      </w:r>
      <w:r w:rsidRPr="00755730">
        <w:rPr>
          <w:rFonts w:asciiTheme="minorHAnsi" w:eastAsia="Times New Roman" w:hAnsiTheme="minorHAnsi" w:cstheme="minorHAnsi"/>
        </w:rPr>
        <w:t xml:space="preserve"> </w:t>
      </w:r>
      <w:r w:rsidRPr="00755730">
        <w:rPr>
          <w:rFonts w:asciiTheme="minorHAnsi" w:eastAsia="Times New Roman" w:hAnsiTheme="minorHAnsi" w:cstheme="minorHAnsi"/>
          <w:b w:val="0"/>
          <w:bCs w:val="0"/>
          <w:color w:val="auto"/>
        </w:rPr>
        <w:t>This should begin in earlier childhood and continue through adolescence. The natural progression of information as your child grows should be made available by you. It is extremely important that parents do not leave this up to their peers, schools or other resources as family values and positive self images are often relayed with these talks.</w:t>
      </w:r>
      <w:r w:rsidRPr="00755730">
        <w:rPr>
          <w:rFonts w:asciiTheme="minorHAnsi" w:eastAsia="Times New Roman" w:hAnsiTheme="minorHAnsi" w:cstheme="minorHAnsi"/>
        </w:rPr>
        <w:t xml:space="preserve"> </w:t>
      </w:r>
    </w:p>
    <w:p w:rsidR="007526C3" w:rsidRPr="00755730" w:rsidRDefault="007526C3" w:rsidP="007526C3">
      <w:pPr>
        <w:spacing w:after="0" w:line="240" w:lineRule="auto"/>
        <w:ind w:firstLine="720"/>
        <w:rPr>
          <w:rFonts w:eastAsia="Times New Roman" w:cstheme="minorHAnsi"/>
        </w:rPr>
      </w:pPr>
      <w:r w:rsidRPr="00755730">
        <w:rPr>
          <w:rFonts w:eastAsia="Times New Roman" w:cstheme="minorHAnsi"/>
        </w:rPr>
        <w:t>Also know:</w:t>
      </w:r>
      <w:r w:rsidRPr="00755730">
        <w:rPr>
          <w:rFonts w:eastAsia="Times New Roman" w:cstheme="minorHAnsi"/>
        </w:rPr>
        <w:tab/>
        <w:t>The Female Reproduction System and how it works</w:t>
      </w:r>
    </w:p>
    <w:p w:rsidR="00DA7023" w:rsidRPr="00755730" w:rsidRDefault="007526C3" w:rsidP="00755730">
      <w:pPr>
        <w:spacing w:after="120" w:line="240" w:lineRule="auto"/>
        <w:ind w:left="1440" w:firstLine="720"/>
        <w:rPr>
          <w:rFonts w:eastAsia="Times New Roman" w:cstheme="minorHAnsi"/>
        </w:rPr>
      </w:pPr>
      <w:r w:rsidRPr="00755730">
        <w:rPr>
          <w:rFonts w:eastAsia="Times New Roman" w:cstheme="minorHAnsi"/>
        </w:rPr>
        <w:t>The Male Reproduction System and how it works</w:t>
      </w:r>
    </w:p>
    <w:p w:rsidR="007526C3" w:rsidRPr="00755730" w:rsidRDefault="00755730" w:rsidP="007526C3">
      <w:pPr>
        <w:spacing w:after="120" w:line="240" w:lineRule="auto"/>
        <w:rPr>
          <w:rFonts w:eastAsia="Times New Roman" w:cstheme="minorHAnsi"/>
          <w:b/>
          <w:bCs/>
        </w:rPr>
      </w:pPr>
      <w:r>
        <w:rPr>
          <w:rFonts w:cstheme="minorHAnsi"/>
          <w:b/>
          <w:color w:val="000000" w:themeColor="text1"/>
        </w:rPr>
        <w:t>Essential #2:  He/s</w:t>
      </w:r>
      <w:r w:rsidR="007526C3" w:rsidRPr="00755730">
        <w:rPr>
          <w:rFonts w:cstheme="minorHAnsi"/>
          <w:b/>
          <w:color w:val="000000" w:themeColor="text1"/>
        </w:rPr>
        <w:t xml:space="preserve">he will need to become aware of how his/her sexuality is tied to </w:t>
      </w:r>
      <w:hyperlink r:id="rId6" w:history="1">
        <w:r w:rsidR="007526C3" w:rsidRPr="00755730">
          <w:rPr>
            <w:rFonts w:cstheme="minorHAnsi"/>
            <w:b/>
            <w:color w:val="000000" w:themeColor="text1"/>
          </w:rPr>
          <w:t>his/her body image</w:t>
        </w:r>
      </w:hyperlink>
      <w:r w:rsidR="007526C3" w:rsidRPr="00755730">
        <w:rPr>
          <w:rFonts w:cstheme="minorHAnsi"/>
          <w:b/>
          <w:color w:val="000000" w:themeColor="text1"/>
        </w:rPr>
        <w:t>.</w:t>
      </w:r>
      <w:r w:rsidR="007526C3" w:rsidRPr="00755730">
        <w:rPr>
          <w:rFonts w:eastAsia="Times New Roman" w:cstheme="minorHAnsi"/>
        </w:rPr>
        <w:t xml:space="preserve"> Your teen will need to understand that how he/she feels about his/her self and his/her appearance is a big key to whether he/she will be happy with in his/her sex life. </w:t>
      </w:r>
      <w:r w:rsidR="007526C3" w:rsidRPr="00755730">
        <w:rPr>
          <w:rFonts w:eastAsia="Times New Roman" w:cstheme="minorHAnsi"/>
        </w:rPr>
        <w:br/>
      </w:r>
      <w:r w:rsidR="007526C3" w:rsidRPr="00755730">
        <w:rPr>
          <w:rFonts w:eastAsia="Times New Roman" w:cstheme="minorHAnsi"/>
        </w:rPr>
        <w:br/>
      </w:r>
      <w:r w:rsidR="007526C3" w:rsidRPr="00755730">
        <w:rPr>
          <w:rStyle w:val="Heading3Char"/>
          <w:rFonts w:asciiTheme="minorHAnsi" w:hAnsiTheme="minorHAnsi" w:cstheme="minorHAnsi"/>
          <w:color w:val="000000" w:themeColor="text1"/>
        </w:rPr>
        <w:t>Essential #3:  A teen will need to learn about his/her gender, the other gender and gender differences.</w:t>
      </w:r>
      <w:r w:rsidR="007526C3" w:rsidRPr="00755730">
        <w:rPr>
          <w:rFonts w:eastAsia="Times New Roman" w:cstheme="minorHAnsi"/>
          <w:b/>
          <w:bCs/>
        </w:rPr>
        <w:t xml:space="preserve"> </w:t>
      </w:r>
      <w:r w:rsidR="007526C3" w:rsidRPr="00755730">
        <w:rPr>
          <w:rFonts w:eastAsia="Times New Roman" w:cstheme="minorHAnsi"/>
        </w:rPr>
        <w:t xml:space="preserve">Social differences as well as society’s perceptions of the different genders are important for teens flush out and explore as much as the biological differences. </w:t>
      </w:r>
      <w:r w:rsidR="007526C3" w:rsidRPr="00755730">
        <w:rPr>
          <w:rFonts w:eastAsia="Times New Roman" w:cstheme="minorHAnsi"/>
        </w:rPr>
        <w:br/>
      </w:r>
      <w:r w:rsidR="007526C3" w:rsidRPr="00755730">
        <w:rPr>
          <w:rFonts w:eastAsia="Times New Roman" w:cstheme="minorHAnsi"/>
        </w:rPr>
        <w:br/>
      </w:r>
      <w:r w:rsidR="007526C3" w:rsidRPr="00755730">
        <w:rPr>
          <w:rFonts w:cstheme="minorHAnsi"/>
          <w:b/>
          <w:bCs/>
          <w:color w:val="000000" w:themeColor="text1"/>
        </w:rPr>
        <w:t>Essential #4:  He/she needs to discover the normalcy of sexual feelings.</w:t>
      </w:r>
      <w:r w:rsidR="007526C3" w:rsidRPr="00755730">
        <w:rPr>
          <w:rFonts w:eastAsia="Times New Roman" w:cstheme="minorHAnsi"/>
        </w:rPr>
        <w:t xml:space="preserve"> As your teen learns to recognize them and accept them as normal feelings he/she will learn to deal with these feelings maturely. </w:t>
      </w:r>
      <w:r w:rsidR="007526C3" w:rsidRPr="00755730">
        <w:rPr>
          <w:rFonts w:eastAsia="Times New Roman" w:cstheme="minorHAnsi"/>
        </w:rPr>
        <w:br/>
      </w:r>
      <w:r w:rsidR="007526C3" w:rsidRPr="00755730">
        <w:rPr>
          <w:rFonts w:eastAsia="Times New Roman" w:cstheme="minorHAnsi"/>
        </w:rPr>
        <w:br/>
      </w:r>
      <w:r w:rsidR="007526C3" w:rsidRPr="00755730">
        <w:rPr>
          <w:rFonts w:eastAsia="Times New Roman" w:cstheme="minorHAnsi"/>
          <w:b/>
          <w:bCs/>
        </w:rPr>
        <w:t xml:space="preserve">Essential #5:  He/she needs be taught about the physical act of sex. </w:t>
      </w:r>
      <w:r w:rsidRPr="00755730">
        <w:rPr>
          <w:rFonts w:eastAsia="Times New Roman" w:cstheme="minorHAnsi"/>
        </w:rPr>
        <w:t>T</w:t>
      </w:r>
      <w:r w:rsidR="007526C3" w:rsidRPr="00755730">
        <w:rPr>
          <w:rFonts w:eastAsia="Times New Roman" w:cstheme="minorHAnsi"/>
        </w:rPr>
        <w:t>eens need to know what intercourse is</w:t>
      </w:r>
      <w:r w:rsidRPr="00755730">
        <w:rPr>
          <w:rFonts w:eastAsia="Times New Roman" w:cstheme="minorHAnsi"/>
        </w:rPr>
        <w:t xml:space="preserve"> and what it is not.</w:t>
      </w:r>
      <w:r w:rsidR="007526C3" w:rsidRPr="00755730">
        <w:rPr>
          <w:rFonts w:eastAsia="Times New Roman" w:cstheme="minorHAnsi"/>
        </w:rPr>
        <w:br/>
      </w:r>
      <w:r w:rsidR="007526C3" w:rsidRPr="00755730">
        <w:rPr>
          <w:rFonts w:eastAsia="Times New Roman" w:cstheme="minorHAnsi"/>
        </w:rPr>
        <w:br/>
      </w:r>
      <w:r w:rsidR="007526C3" w:rsidRPr="00755730">
        <w:rPr>
          <w:rFonts w:eastAsia="Times New Roman" w:cstheme="minorHAnsi"/>
          <w:b/>
          <w:bCs/>
        </w:rPr>
        <w:t>Essential #6: He/she will need to develop an understanding of sexual orientation.</w:t>
      </w:r>
      <w:r w:rsidR="007526C3" w:rsidRPr="00755730">
        <w:rPr>
          <w:rFonts w:eastAsia="Times New Roman" w:cstheme="minorHAnsi"/>
        </w:rPr>
        <w:t xml:space="preserve"> What gay, straight and bisexual means and where he/she fits in with his/her own sexual orientation. Teens should also learn about prejudices against different sexual orientations and what can be done about this problem.</w:t>
      </w:r>
      <w:r w:rsidR="007526C3" w:rsidRPr="00755730">
        <w:rPr>
          <w:rFonts w:eastAsia="Times New Roman" w:cstheme="minorHAnsi"/>
        </w:rPr>
        <w:br/>
      </w:r>
      <w:r w:rsidR="007526C3" w:rsidRPr="00755730">
        <w:rPr>
          <w:rFonts w:eastAsia="Times New Roman" w:cstheme="minorHAnsi"/>
        </w:rPr>
        <w:br/>
      </w:r>
      <w:r w:rsidR="007526C3" w:rsidRPr="00755730">
        <w:rPr>
          <w:rFonts w:eastAsia="Times New Roman" w:cstheme="minorHAnsi"/>
          <w:b/>
          <w:bCs/>
        </w:rPr>
        <w:t>Essential #7: Your teen needs be taught how babies are made.</w:t>
      </w:r>
      <w:r w:rsidR="007526C3" w:rsidRPr="00755730">
        <w:rPr>
          <w:rFonts w:eastAsia="Times New Roman" w:cstheme="minorHAnsi"/>
        </w:rPr>
        <w:t xml:space="preserve"> This is not the same as how to have intercourse, that is a previous point, this is how the egg and sperm meet to produce an embryo. Teens should learn about cycles and how women can get pregnant without having sex. </w:t>
      </w:r>
      <w:r w:rsidR="007526C3" w:rsidRPr="00755730">
        <w:rPr>
          <w:rFonts w:eastAsia="Times New Roman" w:cstheme="minorHAnsi"/>
        </w:rPr>
        <w:br/>
      </w:r>
    </w:p>
    <w:p w:rsidR="00755730" w:rsidRDefault="007526C3" w:rsidP="007526C3">
      <w:pPr>
        <w:spacing w:after="120" w:line="240" w:lineRule="auto"/>
        <w:rPr>
          <w:rFonts w:eastAsia="Times New Roman" w:cstheme="minorHAnsi"/>
        </w:rPr>
      </w:pPr>
      <w:r w:rsidRPr="00755730">
        <w:rPr>
          <w:rFonts w:eastAsia="Times New Roman" w:cstheme="minorHAnsi"/>
          <w:b/>
          <w:bCs/>
        </w:rPr>
        <w:t>Essential #8:  He/she needs be taught about safe sex, teen pregnancy and sexually transmitted diseases.</w:t>
      </w:r>
      <w:r w:rsidRPr="00755730">
        <w:rPr>
          <w:rFonts w:eastAsia="Times New Roman" w:cstheme="minorHAnsi"/>
        </w:rPr>
        <w:t xml:space="preserve"> Teens need to know that there are pitfalls to becoming sexually active without thinking it through and taking precautionary steps. </w:t>
      </w:r>
    </w:p>
    <w:p w:rsidR="007526C3" w:rsidRPr="00755730" w:rsidRDefault="007526C3" w:rsidP="007526C3">
      <w:pPr>
        <w:spacing w:after="120" w:line="240" w:lineRule="auto"/>
        <w:rPr>
          <w:rFonts w:eastAsia="Times New Roman" w:cstheme="minorHAnsi"/>
        </w:rPr>
      </w:pPr>
      <w:r w:rsidRPr="00755730">
        <w:rPr>
          <w:rFonts w:eastAsia="Times New Roman" w:cstheme="minorHAnsi"/>
          <w:b/>
          <w:bCs/>
        </w:rPr>
        <w:lastRenderedPageBreak/>
        <w:t xml:space="preserve">Essential #9: Your teen will need to develop an understanding of how sex ties into dating and short- or long-term relationships. </w:t>
      </w:r>
      <w:r w:rsidRPr="00755730">
        <w:rPr>
          <w:rFonts w:eastAsia="Times New Roman" w:cstheme="minorHAnsi"/>
        </w:rPr>
        <w:t xml:space="preserve">Teens need to realize that another person is involved when you’re in a </w:t>
      </w:r>
      <w:r w:rsidR="00DA7023" w:rsidRPr="00755730">
        <w:rPr>
          <w:rFonts w:eastAsia="Times New Roman" w:cstheme="minorHAnsi"/>
        </w:rPr>
        <w:t>relationship;</w:t>
      </w:r>
      <w:r w:rsidRPr="00755730">
        <w:rPr>
          <w:rFonts w:eastAsia="Times New Roman" w:cstheme="minorHAnsi"/>
        </w:rPr>
        <w:t xml:space="preserve"> it is not ‘all about me’. Sex causes a bond that can be very strong. </w:t>
      </w:r>
      <w:r w:rsidRPr="00755730">
        <w:rPr>
          <w:rFonts w:eastAsia="Times New Roman" w:cstheme="minorHAnsi"/>
        </w:rPr>
        <w:br/>
      </w:r>
      <w:r w:rsidRPr="00755730">
        <w:rPr>
          <w:rFonts w:eastAsia="Times New Roman" w:cstheme="minorHAnsi"/>
        </w:rPr>
        <w:br/>
      </w:r>
      <w:r w:rsidRPr="00755730">
        <w:rPr>
          <w:rFonts w:eastAsia="Times New Roman" w:cstheme="minorHAnsi"/>
          <w:b/>
          <w:bCs/>
        </w:rPr>
        <w:t xml:space="preserve">Essential #10: </w:t>
      </w:r>
      <w:r w:rsidR="00DA7023" w:rsidRPr="00755730">
        <w:rPr>
          <w:rFonts w:eastAsia="Times New Roman" w:cstheme="minorHAnsi"/>
          <w:b/>
          <w:bCs/>
        </w:rPr>
        <w:t xml:space="preserve"> </w:t>
      </w:r>
      <w:r w:rsidR="00755730">
        <w:rPr>
          <w:rFonts w:eastAsia="Times New Roman" w:cstheme="minorHAnsi"/>
          <w:b/>
          <w:bCs/>
        </w:rPr>
        <w:t>He/s</w:t>
      </w:r>
      <w:r w:rsidRPr="00755730">
        <w:rPr>
          <w:rFonts w:eastAsia="Times New Roman" w:cstheme="minorHAnsi"/>
          <w:b/>
          <w:bCs/>
        </w:rPr>
        <w:t>he will need to recognize sexual exploitation and be aware of sexual and emotional abuse.</w:t>
      </w:r>
      <w:r w:rsidRPr="00755730">
        <w:rPr>
          <w:rFonts w:eastAsia="Times New Roman" w:cstheme="minorHAnsi"/>
        </w:rPr>
        <w:t xml:space="preserve"> It will need to be made clear to your teen that there are people who would use them for sex. And the truth is</w:t>
      </w:r>
      <w:proofErr w:type="gramStart"/>
      <w:r w:rsidRPr="00755730">
        <w:rPr>
          <w:rFonts w:eastAsia="Times New Roman" w:cstheme="minorHAnsi"/>
        </w:rPr>
        <w:t>,</w:t>
      </w:r>
      <w:proofErr w:type="gramEnd"/>
      <w:r w:rsidRPr="00755730">
        <w:rPr>
          <w:rFonts w:eastAsia="Times New Roman" w:cstheme="minorHAnsi"/>
        </w:rPr>
        <w:t xml:space="preserve"> some of these people may not be strangers to them.</w:t>
      </w:r>
      <w:r w:rsidRPr="00755730">
        <w:rPr>
          <w:rFonts w:eastAsia="Times New Roman" w:cstheme="minorHAnsi"/>
        </w:rPr>
        <w:br/>
      </w:r>
      <w:r w:rsidRPr="00755730">
        <w:rPr>
          <w:rFonts w:eastAsia="Times New Roman" w:cstheme="minorHAnsi"/>
        </w:rPr>
        <w:br/>
        <w:t>These ten essentials are in no specific order and none have more importance than any of the others. The most important thing to remember throughout all of your talks with your teen is to keep those</w:t>
      </w:r>
      <w:r w:rsidR="00DA7023" w:rsidRPr="00755730">
        <w:rPr>
          <w:rFonts w:eastAsia="Times New Roman" w:cstheme="minorHAnsi"/>
        </w:rPr>
        <w:t xml:space="preserve"> lines of communication open so he/she can come for help</w:t>
      </w:r>
      <w:r w:rsidRPr="00755730">
        <w:rPr>
          <w:rFonts w:eastAsia="Times New Roman" w:cstheme="minorHAnsi"/>
        </w:rPr>
        <w:t>.</w:t>
      </w:r>
    </w:p>
    <w:p w:rsidR="00C70ACF" w:rsidRPr="007526C3" w:rsidRDefault="00C70ACF" w:rsidP="007526C3">
      <w:pPr>
        <w:spacing w:after="120" w:line="240" w:lineRule="auto"/>
      </w:pPr>
    </w:p>
    <w:sectPr w:rsidR="00C70ACF" w:rsidRPr="007526C3" w:rsidSect="00C70AC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AB02B1"/>
    <w:multiLevelType w:val="multilevel"/>
    <w:tmpl w:val="3A265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526C3"/>
    <w:rsid w:val="000D4000"/>
    <w:rsid w:val="004712E6"/>
    <w:rsid w:val="006C5641"/>
    <w:rsid w:val="007526C3"/>
    <w:rsid w:val="00755730"/>
    <w:rsid w:val="00C70ACF"/>
    <w:rsid w:val="00D66899"/>
    <w:rsid w:val="00DA70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ACF"/>
  </w:style>
  <w:style w:type="paragraph" w:styleId="Heading1">
    <w:name w:val="heading 1"/>
    <w:basedOn w:val="Normal"/>
    <w:link w:val="Heading1Char"/>
    <w:uiPriority w:val="9"/>
    <w:qFormat/>
    <w:rsid w:val="007526C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7526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526C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7526C3"/>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7526C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26C3"/>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rsid w:val="007526C3"/>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7526C3"/>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7526C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526C3"/>
    <w:rPr>
      <w:color w:val="0000FF"/>
      <w:u w:val="single"/>
    </w:rPr>
  </w:style>
  <w:style w:type="character" w:customStyle="1" w:styleId="t">
    <w:name w:val="t"/>
    <w:basedOn w:val="DefaultParagraphFont"/>
    <w:rsid w:val="007526C3"/>
  </w:style>
  <w:style w:type="character" w:customStyle="1" w:styleId="d">
    <w:name w:val="d"/>
    <w:basedOn w:val="DefaultParagraphFont"/>
    <w:rsid w:val="007526C3"/>
  </w:style>
  <w:style w:type="character" w:customStyle="1" w:styleId="u">
    <w:name w:val="u"/>
    <w:basedOn w:val="DefaultParagraphFont"/>
    <w:rsid w:val="007526C3"/>
  </w:style>
  <w:style w:type="paragraph" w:styleId="Title">
    <w:name w:val="Title"/>
    <w:basedOn w:val="Normal"/>
    <w:next w:val="Normal"/>
    <w:link w:val="TitleChar"/>
    <w:uiPriority w:val="10"/>
    <w:qFormat/>
    <w:rsid w:val="007526C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526C3"/>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7526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526C3"/>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736200403">
      <w:bodyDiv w:val="1"/>
      <w:marLeft w:val="0"/>
      <w:marRight w:val="0"/>
      <w:marTop w:val="0"/>
      <w:marBottom w:val="0"/>
      <w:divBdr>
        <w:top w:val="none" w:sz="0" w:space="0" w:color="auto"/>
        <w:left w:val="none" w:sz="0" w:space="0" w:color="auto"/>
        <w:bottom w:val="none" w:sz="0" w:space="0" w:color="auto"/>
        <w:right w:val="none" w:sz="0" w:space="0" w:color="auto"/>
      </w:divBdr>
      <w:divsChild>
        <w:div w:id="103696422">
          <w:marLeft w:val="0"/>
          <w:marRight w:val="0"/>
          <w:marTop w:val="0"/>
          <w:marBottom w:val="0"/>
          <w:divBdr>
            <w:top w:val="none" w:sz="0" w:space="0" w:color="auto"/>
            <w:left w:val="none" w:sz="0" w:space="0" w:color="auto"/>
            <w:bottom w:val="none" w:sz="0" w:space="0" w:color="auto"/>
            <w:right w:val="none" w:sz="0" w:space="0" w:color="auto"/>
          </w:divBdr>
        </w:div>
        <w:div w:id="1296253245">
          <w:marLeft w:val="0"/>
          <w:marRight w:val="0"/>
          <w:marTop w:val="0"/>
          <w:marBottom w:val="0"/>
          <w:divBdr>
            <w:top w:val="none" w:sz="0" w:space="0" w:color="auto"/>
            <w:left w:val="none" w:sz="0" w:space="0" w:color="auto"/>
            <w:bottom w:val="none" w:sz="0" w:space="0" w:color="auto"/>
            <w:right w:val="none" w:sz="0" w:space="0" w:color="auto"/>
          </w:divBdr>
        </w:div>
        <w:div w:id="2056736166">
          <w:marLeft w:val="0"/>
          <w:marRight w:val="0"/>
          <w:marTop w:val="0"/>
          <w:marBottom w:val="0"/>
          <w:divBdr>
            <w:top w:val="none" w:sz="0" w:space="0" w:color="auto"/>
            <w:left w:val="none" w:sz="0" w:space="0" w:color="auto"/>
            <w:bottom w:val="none" w:sz="0" w:space="0" w:color="auto"/>
            <w:right w:val="none" w:sz="0" w:space="0" w:color="auto"/>
          </w:divBdr>
          <w:divsChild>
            <w:div w:id="1996453316">
              <w:marLeft w:val="0"/>
              <w:marRight w:val="0"/>
              <w:marTop w:val="0"/>
              <w:marBottom w:val="0"/>
              <w:divBdr>
                <w:top w:val="none" w:sz="0" w:space="0" w:color="auto"/>
                <w:left w:val="none" w:sz="0" w:space="0" w:color="auto"/>
                <w:bottom w:val="none" w:sz="0" w:space="0" w:color="auto"/>
                <w:right w:val="none" w:sz="0" w:space="0" w:color="auto"/>
              </w:divBdr>
              <w:divsChild>
                <w:div w:id="1268655198">
                  <w:marLeft w:val="0"/>
                  <w:marRight w:val="0"/>
                  <w:marTop w:val="0"/>
                  <w:marBottom w:val="0"/>
                  <w:divBdr>
                    <w:top w:val="none" w:sz="0" w:space="0" w:color="auto"/>
                    <w:left w:val="none" w:sz="0" w:space="0" w:color="auto"/>
                    <w:bottom w:val="none" w:sz="0" w:space="0" w:color="auto"/>
                    <w:right w:val="none" w:sz="0" w:space="0" w:color="auto"/>
                  </w:divBdr>
                  <w:divsChild>
                    <w:div w:id="1239905758">
                      <w:marLeft w:val="0"/>
                      <w:marRight w:val="0"/>
                      <w:marTop w:val="0"/>
                      <w:marBottom w:val="0"/>
                      <w:divBdr>
                        <w:top w:val="none" w:sz="0" w:space="0" w:color="auto"/>
                        <w:left w:val="none" w:sz="0" w:space="0" w:color="auto"/>
                        <w:bottom w:val="none" w:sz="0" w:space="0" w:color="auto"/>
                        <w:right w:val="none" w:sz="0" w:space="0" w:color="auto"/>
                      </w:divBdr>
                    </w:div>
                    <w:div w:id="1284725561">
                      <w:marLeft w:val="0"/>
                      <w:marRight w:val="0"/>
                      <w:marTop w:val="0"/>
                      <w:marBottom w:val="0"/>
                      <w:divBdr>
                        <w:top w:val="none" w:sz="0" w:space="0" w:color="auto"/>
                        <w:left w:val="none" w:sz="0" w:space="0" w:color="auto"/>
                        <w:bottom w:val="none" w:sz="0" w:space="0" w:color="auto"/>
                        <w:right w:val="none" w:sz="0" w:space="0" w:color="auto"/>
                      </w:divBdr>
                      <w:divsChild>
                        <w:div w:id="200068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90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arentingteens.about.com/od/bodyimage/a/teen_bodyimage.htm" TargetMode="External"/><Relationship Id="rId5" Type="http://schemas.openxmlformats.org/officeDocument/2006/relationships/hyperlink" Target="http://parentingteens.about.com/mbiopage.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551</Words>
  <Characters>3144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Des Arc First United Methodist Church</Company>
  <LinksUpToDate>false</LinksUpToDate>
  <CharactersWithSpaces>3688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Topham</dc:creator>
  <cp:lastModifiedBy>Michael Topham</cp:lastModifiedBy>
  <cp:revision>2</cp:revision>
  <dcterms:created xsi:type="dcterms:W3CDTF">2009-08-18T16:02:00Z</dcterms:created>
  <dcterms:modified xsi:type="dcterms:W3CDTF">2009-08-18T16:02:00Z</dcterms:modified>
</cp:coreProperties>
</file>